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98" w:rsidRPr="00DA7A98" w:rsidRDefault="00DA7A98" w:rsidP="00DA7A98">
      <w:pPr>
        <w:rPr>
          <w:b/>
        </w:rPr>
      </w:pPr>
      <w:r w:rsidRPr="00DA7A98">
        <w:rPr>
          <w:b/>
        </w:rPr>
        <w:t>ГИА-9. О сроках, местах, порядке подачи и рассмотрения апелляций</w:t>
      </w:r>
    </w:p>
    <w:p w:rsidR="00DA7A98" w:rsidRPr="00DA7A98" w:rsidRDefault="00DA7A98" w:rsidP="00DA7A98"/>
    <w:p w:rsidR="00DA7A98" w:rsidRPr="00DA7A98" w:rsidRDefault="00DA7A98" w:rsidP="00DA7A98">
      <w:r w:rsidRPr="00DA7A98">
        <w:t>Участник ГИА-9 имеет право подать апелляцию в письменной форме о нарушении Порядка проведения ГИА и (или) о несогласии с выставленными баллами.</w:t>
      </w:r>
      <w:r w:rsidRPr="00DA7A98">
        <w:br/>
        <w:t>Апелляцию о нарушении Порядка проведения ГИА участник ГИА подает в день проведения экзамена по соответствующему предмету члену ГЭК, не покидая ППЭ. 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ГИА требований Порядка проведения ГИА, с неправильным заполнением бланков и дополнительных бланков.</w:t>
      </w:r>
    </w:p>
    <w:p w:rsidR="00DA7A98" w:rsidRPr="00DA7A98" w:rsidRDefault="00DA7A98" w:rsidP="00DA7A98">
      <w:r w:rsidRPr="00DA7A98">
        <w:t>Апелляция о несогласии с выставленными баллами подается в течение двух рабочих дней, следующих за официальным днем объявления результатов ГИА по соответствующему учебному предмету. Участники ГИА или их родители (законные представители) при предъявлении документов, удостоверяющих личность, подают апелляцию о несогласии с выставленными баллами в образовательную организацию, в которой они были допущены к ГИА.</w:t>
      </w:r>
    </w:p>
    <w:p w:rsidR="00DA7A98" w:rsidRPr="00DA7A98" w:rsidRDefault="00DA7A98" w:rsidP="00DA7A98">
      <w:r w:rsidRPr="00DA7A98">
        <w:t>Апелляционная комиссия рассматривает апелляцию о нарушении Порядка проведения ГИА в течение двух рабочих дней, а апелляцию о несогласии с выставленными баллами - четырех рабочих дней, следующих за днем ее поступления в апелляционную комиссию.</w:t>
      </w:r>
      <w:r w:rsidRPr="00DA7A98">
        <w:br/>
        <w:t>Место работы апелляционной комиссии: г</w:t>
      </w:r>
      <w:proofErr w:type="gramStart"/>
      <w:r w:rsidRPr="00DA7A98">
        <w:t>.В</w:t>
      </w:r>
      <w:proofErr w:type="gramEnd"/>
      <w:r w:rsidRPr="00DA7A98">
        <w:t xml:space="preserve">ологда, </w:t>
      </w:r>
      <w:proofErr w:type="spellStart"/>
      <w:r w:rsidRPr="00DA7A98">
        <w:t>ул.Козленская</w:t>
      </w:r>
      <w:proofErr w:type="spellEnd"/>
      <w:r w:rsidRPr="00DA7A98">
        <w:t xml:space="preserve">, д.57.  Апелляционная комиссия не </w:t>
      </w:r>
      <w:proofErr w:type="gramStart"/>
      <w:r w:rsidRPr="00DA7A98">
        <w:t>позднее</w:t>
      </w:r>
      <w:proofErr w:type="gramEnd"/>
      <w:r w:rsidRPr="00DA7A98">
        <w:t xml:space="preserve"> чем за один рабочий день до даты рассмотрения апелляции информирует участников ГИА, подавших апелляции, о времени и месте их рассмотрения.</w:t>
      </w:r>
    </w:p>
    <w:p w:rsidR="00501D01" w:rsidRPr="00DA7A98" w:rsidRDefault="00DA7A98" w:rsidP="00DA7A98"/>
    <w:sectPr w:rsidR="00501D01" w:rsidRPr="00DA7A98" w:rsidSect="00295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A98"/>
    <w:rsid w:val="00295411"/>
    <w:rsid w:val="00845439"/>
    <w:rsid w:val="00C73A77"/>
    <w:rsid w:val="00DA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11"/>
  </w:style>
  <w:style w:type="paragraph" w:styleId="2">
    <w:name w:val="heading 2"/>
    <w:basedOn w:val="a"/>
    <w:link w:val="20"/>
    <w:uiPriority w:val="9"/>
    <w:qFormat/>
    <w:rsid w:val="00DA7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7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A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A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50184">
          <w:marLeft w:val="0"/>
          <w:marRight w:val="0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2025-06-11T03:58:00Z</dcterms:created>
  <dcterms:modified xsi:type="dcterms:W3CDTF">2025-06-11T03:59:00Z</dcterms:modified>
</cp:coreProperties>
</file>