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2" w:rsidRPr="00DB4DD5" w:rsidRDefault="00FE3FB2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Уважаемые родители и обучающиеся!</w:t>
      </w:r>
    </w:p>
    <w:p w:rsidR="00010133" w:rsidRDefault="009C0989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>
        <w:rPr>
          <w:rFonts w:ascii="Times New Roman" w:eastAsia="Times New Roman" w:hAnsi="Times New Roman" w:cs="Times New Roman"/>
          <w:color w:val="16303A"/>
          <w:sz w:val="24"/>
          <w:szCs w:val="24"/>
        </w:rPr>
        <w:t>БОУ СМ</w:t>
      </w:r>
      <w:r w:rsidR="00733336">
        <w:rPr>
          <w:rFonts w:ascii="Times New Roman" w:eastAsia="Times New Roman" w:hAnsi="Times New Roman" w:cs="Times New Roman"/>
          <w:color w:val="16303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«СОШ № 5»</w:t>
      </w:r>
      <w:r w:rsidR="00FE3FB2"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 </w:t>
      </w:r>
    </w:p>
    <w:p w:rsidR="00FE3FB2" w:rsidRPr="00DB4DD5" w:rsidRDefault="00FE3FB2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информирует вас </w:t>
      </w:r>
      <w:proofErr w:type="gram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о</w:t>
      </w:r>
      <w:proofErr w:type="gramEnd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планируемых к открытию</w:t>
      </w:r>
    </w:p>
    <w:p w:rsidR="00FE3FB2" w:rsidRPr="00DB4DD5" w:rsidRDefault="00FE3FB2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в 202</w:t>
      </w:r>
      <w:r w:rsidR="00733336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3</w:t>
      </w:r>
      <w:r w:rsidRPr="00DB4DD5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-202</w:t>
      </w:r>
      <w:r w:rsidR="00733336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4</w:t>
      </w:r>
      <w:r w:rsidRPr="00DB4DD5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 xml:space="preserve"> учебном году 10 классах</w:t>
      </w:r>
    </w:p>
    <w:p w:rsidR="00FE3FB2" w:rsidRPr="00DB4DD5" w:rsidRDefault="00F031D8" w:rsidP="00E9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16303a" stroked="f"/>
        </w:pict>
      </w:r>
    </w:p>
    <w:p w:rsidR="00FE3FB2" w:rsidRPr="00DB4DD5" w:rsidRDefault="00FE3FB2" w:rsidP="00FE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Организация приема в 10 классы осуществляется в соответствии с:</w:t>
      </w:r>
    </w:p>
    <w:p w:rsidR="00FE3FB2" w:rsidRPr="00DB4DD5" w:rsidRDefault="00FE3FB2" w:rsidP="00FE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Федеральным законом от 29.12.2012  № 273-ФЗ «Об образовании в Российской Федерации»;</w:t>
      </w:r>
    </w:p>
    <w:p w:rsidR="00FE3FB2" w:rsidRPr="00DB4DD5" w:rsidRDefault="00FE3FB2" w:rsidP="00FE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Приказом </w:t>
      </w:r>
      <w:proofErr w:type="spell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Минобрнауки</w:t>
      </w:r>
      <w:proofErr w:type="spellEnd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России от 22 января 2014 г. № 32 «Об утверждении порядка приема граждан на </w:t>
      </w:r>
      <w:proofErr w:type="gram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обучение по</w:t>
      </w:r>
      <w:proofErr w:type="gramEnd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E3FB2" w:rsidRDefault="00FE3FB2" w:rsidP="00FE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proofErr w:type="gram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постановлением Правительства  Вологодской области от 24 февраля 2014 г. № 122 «Об утверждении Порядка организации индивидуального отбора обучающихся при приеме либо переводе в государственные и муниципальные образовательные организации области для получения основного общего и среднего общего образования с углубленным изучением отдельных учебных предметов или для профильного обучения» (в ред. от 21.12.2020, с изменениями от 14.03.2022)</w:t>
      </w:r>
      <w:proofErr w:type="gramEnd"/>
    </w:p>
    <w:p w:rsidR="009C0989" w:rsidRPr="009C0989" w:rsidRDefault="009C0989" w:rsidP="009C0989">
      <w:pPr>
        <w:pStyle w:val="Defaul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567" w:hanging="567"/>
        <w:rPr>
          <w:color w:val="16303A"/>
        </w:rPr>
      </w:pPr>
      <w:proofErr w:type="gramStart"/>
      <w:r>
        <w:rPr>
          <w:color w:val="16303A"/>
        </w:rPr>
        <w:t>Положением</w:t>
      </w:r>
      <w:r w:rsidRPr="009C0989">
        <w:rPr>
          <w:color w:val="16303A"/>
        </w:rPr>
        <w:t xml:space="preserve"> о порядке приема в 10 профильный класс БОУ СМ</w:t>
      </w:r>
      <w:r w:rsidR="00733336">
        <w:rPr>
          <w:color w:val="16303A"/>
        </w:rPr>
        <w:t>О</w:t>
      </w:r>
      <w:r w:rsidRPr="009C0989">
        <w:rPr>
          <w:color w:val="16303A"/>
        </w:rPr>
        <w:t xml:space="preserve"> "СОШ № 5" (Утверждено 17.03.2022 г. приказ № 50</w:t>
      </w:r>
      <w:proofErr w:type="gramEnd"/>
    </w:p>
    <w:p w:rsidR="009C0989" w:rsidRDefault="009C0989" w:rsidP="00FE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DD5" w:rsidRPr="00DB4DD5" w:rsidRDefault="00F031D8" w:rsidP="00FE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F031D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16303a" stroked="f"/>
        </w:pict>
      </w:r>
    </w:p>
    <w:tbl>
      <w:tblPr>
        <w:tblStyle w:val="a5"/>
        <w:tblW w:w="0" w:type="auto"/>
        <w:tblLook w:val="04A0"/>
      </w:tblPr>
      <w:tblGrid>
        <w:gridCol w:w="2123"/>
        <w:gridCol w:w="1559"/>
        <w:gridCol w:w="1539"/>
        <w:gridCol w:w="2089"/>
        <w:gridCol w:w="2261"/>
      </w:tblGrid>
      <w:tr w:rsidR="00E71E36" w:rsidRPr="00DB4DD5" w:rsidTr="009C0989">
        <w:tc>
          <w:tcPr>
            <w:tcW w:w="2123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10-х классов</w:t>
            </w:r>
          </w:p>
        </w:tc>
        <w:tc>
          <w:tcPr>
            <w:tcW w:w="1539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в 10-х классах</w:t>
            </w:r>
          </w:p>
        </w:tc>
        <w:tc>
          <w:tcPr>
            <w:tcW w:w="2089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Реализуемые профили</w:t>
            </w:r>
          </w:p>
        </w:tc>
        <w:tc>
          <w:tcPr>
            <w:tcW w:w="2261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Перечень профильных предметов</w:t>
            </w:r>
          </w:p>
        </w:tc>
      </w:tr>
      <w:tr w:rsidR="00E71E36" w:rsidRPr="00DB4DD5" w:rsidTr="009C0989">
        <w:tc>
          <w:tcPr>
            <w:tcW w:w="2123" w:type="dxa"/>
          </w:tcPr>
          <w:p w:rsidR="00E83305" w:rsidRDefault="00DB4DD5" w:rsidP="00E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БОУ СМ</w:t>
            </w:r>
            <w:r w:rsidR="00733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D5" w:rsidRPr="00DB4DD5" w:rsidRDefault="00DB4DD5" w:rsidP="00E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</w:tc>
        <w:tc>
          <w:tcPr>
            <w:tcW w:w="1559" w:type="dxa"/>
          </w:tcPr>
          <w:p w:rsidR="00DB4DD5" w:rsidRPr="00DB4DD5" w:rsidRDefault="00DB4DD5" w:rsidP="00E8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B4DD5" w:rsidRPr="00DB4DD5" w:rsidRDefault="00DB4DD5" w:rsidP="00E8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</w:tcPr>
          <w:p w:rsidR="00DB4DD5" w:rsidRPr="00DB4DD5" w:rsidRDefault="00DB4DD5" w:rsidP="00E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1" w:type="dxa"/>
          </w:tcPr>
          <w:p w:rsidR="00DB4DD5" w:rsidRPr="00DB4DD5" w:rsidRDefault="00DB4DD5" w:rsidP="007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география, </w:t>
            </w:r>
            <w:r w:rsidR="007333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FE3FB2" w:rsidRPr="00DB4DD5" w:rsidRDefault="00FE3FB2" w:rsidP="00E8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</w:rPr>
      </w:pPr>
    </w:p>
    <w:sectPr w:rsidR="00FE3FB2" w:rsidRPr="00DB4DD5" w:rsidSect="00F1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33B"/>
    <w:multiLevelType w:val="multilevel"/>
    <w:tmpl w:val="2FC0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FB2"/>
    <w:rsid w:val="00010133"/>
    <w:rsid w:val="00084E66"/>
    <w:rsid w:val="003E3E79"/>
    <w:rsid w:val="004D13ED"/>
    <w:rsid w:val="00581E01"/>
    <w:rsid w:val="006C20BD"/>
    <w:rsid w:val="00733336"/>
    <w:rsid w:val="00821C32"/>
    <w:rsid w:val="009C0989"/>
    <w:rsid w:val="00A176CF"/>
    <w:rsid w:val="00DB4DD5"/>
    <w:rsid w:val="00E6707B"/>
    <w:rsid w:val="00E71E36"/>
    <w:rsid w:val="00E83305"/>
    <w:rsid w:val="00E90EB5"/>
    <w:rsid w:val="00F031D8"/>
    <w:rsid w:val="00F1687B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FB2"/>
    <w:rPr>
      <w:b/>
      <w:bCs/>
    </w:rPr>
  </w:style>
  <w:style w:type="table" w:styleId="a5">
    <w:name w:val="Table Grid"/>
    <w:basedOn w:val="a1"/>
    <w:uiPriority w:val="59"/>
    <w:rsid w:val="00DB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DD5"/>
    <w:pPr>
      <w:ind w:left="720"/>
      <w:contextualSpacing/>
    </w:pPr>
  </w:style>
  <w:style w:type="paragraph" w:customStyle="1" w:styleId="Default">
    <w:name w:val="Default"/>
    <w:rsid w:val="009C0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E331-5F71-4624-A0A2-FB3593A1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2023-07-03T07:21:00Z</dcterms:created>
  <dcterms:modified xsi:type="dcterms:W3CDTF">2023-07-03T07:21:00Z</dcterms:modified>
</cp:coreProperties>
</file>